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194" w:rsidRPr="00244770" w:rsidRDefault="00FE05F2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44770">
        <w:rPr>
          <w:rFonts w:ascii="Times New Roman" w:hAnsi="Times New Roman" w:cs="Times New Roman"/>
          <w:b/>
          <w:sz w:val="28"/>
          <w:szCs w:val="28"/>
        </w:rPr>
        <w:t>Информация о перечне зон деятельности сетевой организации</w:t>
      </w:r>
    </w:p>
    <w:p w:rsidR="00FE05F2" w:rsidRPr="00244770" w:rsidRDefault="00244770" w:rsidP="004A2769">
      <w:pPr>
        <w:pStyle w:val="a3"/>
        <w:ind w:left="0"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E05F2" w:rsidRPr="00244770">
        <w:rPr>
          <w:rFonts w:ascii="Times New Roman" w:hAnsi="Times New Roman" w:cs="Times New Roman"/>
          <w:sz w:val="28"/>
          <w:szCs w:val="28"/>
        </w:rPr>
        <w:t>. Озерск Челябинской области:</w:t>
      </w:r>
      <w:r w:rsidR="004A2769">
        <w:rPr>
          <w:rFonts w:ascii="Times New Roman" w:hAnsi="Times New Roman" w:cs="Times New Roman"/>
          <w:sz w:val="28"/>
          <w:szCs w:val="28"/>
        </w:rPr>
        <w:t xml:space="preserve"> территория промышленной площадки ФГУП «ПО «Маяк»</w:t>
      </w:r>
    </w:p>
    <w:sectPr w:rsidR="00FE05F2" w:rsidRPr="00244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8121FD"/>
    <w:multiLevelType w:val="multilevel"/>
    <w:tmpl w:val="A4361A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5F2"/>
    <w:rsid w:val="00244770"/>
    <w:rsid w:val="004A2769"/>
    <w:rsid w:val="00D74670"/>
    <w:rsid w:val="00E41173"/>
    <w:rsid w:val="00EC7194"/>
    <w:rsid w:val="00FE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192814-4DC5-4FDB-A5E1-DA6050499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05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dcterms:created xsi:type="dcterms:W3CDTF">2024-01-16T06:35:00Z</dcterms:created>
  <dcterms:modified xsi:type="dcterms:W3CDTF">2024-01-16T06:35:00Z</dcterms:modified>
</cp:coreProperties>
</file>